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C" w:rsidRDefault="00E8590C" w:rsidP="00E42E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E8590C" w:rsidRDefault="00E8590C" w:rsidP="00E859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Саянский  район</w:t>
      </w:r>
    </w:p>
    <w:p w:rsidR="00E8590C" w:rsidRDefault="00E8590C" w:rsidP="00E859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E8590C" w:rsidRDefault="00E8590C" w:rsidP="00E859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590C" w:rsidRPr="00E8590C" w:rsidRDefault="00E8590C" w:rsidP="00E859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590C" w:rsidRDefault="00E8590C" w:rsidP="00E8590C">
      <w:pPr>
        <w:widowControl w:val="0"/>
        <w:shd w:val="clear" w:color="auto" w:fill="FFFFFF"/>
        <w:tabs>
          <w:tab w:val="left" w:pos="567"/>
          <w:tab w:val="left" w:pos="4579"/>
          <w:tab w:val="left" w:pos="7762"/>
        </w:tabs>
        <w:autoSpaceDE w:val="0"/>
        <w:autoSpaceDN w:val="0"/>
        <w:adjustRightInd w:val="0"/>
        <w:spacing w:before="264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8"/>
          <w:szCs w:val="28"/>
        </w:rPr>
        <w:t xml:space="preserve">13.11.2017                                        с. Большой </w:t>
      </w:r>
      <w:proofErr w:type="spellStart"/>
      <w:r>
        <w:rPr>
          <w:rFonts w:ascii="Times New Roman" w:hAnsi="Times New Roman" w:cs="Times New Roman"/>
          <w:bCs/>
          <w:color w:val="343434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Cs/>
          <w:color w:val="343434"/>
          <w:sz w:val="28"/>
          <w:szCs w:val="28"/>
        </w:rPr>
        <w:t xml:space="preserve">                        № 49</w:t>
      </w:r>
    </w:p>
    <w:p w:rsidR="00E8590C" w:rsidRDefault="00E8590C" w:rsidP="00E85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                                                                           № 26-п от 14.11.2013года</w:t>
      </w:r>
    </w:p>
    <w:p w:rsidR="00E8590C" w:rsidRDefault="00E8590C" w:rsidP="00E85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                                                            «Обеспечение жизнедеятельности </w:t>
      </w:r>
    </w:p>
    <w:p w:rsidR="00E8590C" w:rsidRDefault="00E8590C" w:rsidP="00E85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поселения»</w:t>
      </w:r>
    </w:p>
    <w:p w:rsidR="00E8590C" w:rsidRPr="00E8590C" w:rsidRDefault="00E8590C" w:rsidP="00E8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179 Бюджетного кодекса Российской Федерации,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от 14.08.2013года № 14-п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8590C" w:rsidRDefault="00E8590C" w:rsidP="00E85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590C" w:rsidRDefault="00E8590C" w:rsidP="00E8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14.11.2013года № 26-п.  Об утверждении муниципальной программы «Обеспечение жизнедеятельности  поселения» </w:t>
      </w:r>
    </w:p>
    <w:p w:rsidR="00E8590C" w:rsidRDefault="00E8590C" w:rsidP="00E8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«Обеспечение жизнедеятельности поселения» изложить  в новой редакции согласно приложению.                                                                         </w:t>
      </w:r>
    </w:p>
    <w:p w:rsidR="00E8590C" w:rsidRDefault="00E8590C" w:rsidP="00E859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 настоящего постановления оставляю за собой.</w:t>
      </w:r>
    </w:p>
    <w:p w:rsidR="00E8590C" w:rsidRDefault="00E8590C" w:rsidP="00E8590C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1 января 2018года и подлежит официальному опубликованию в газете «Новости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 информационно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E8590C" w:rsidRDefault="00E8590C" w:rsidP="00E8590C">
      <w:pPr>
        <w:spacing w:before="100" w:beforeAutospacing="1" w:after="0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90C" w:rsidRDefault="00E8590C" w:rsidP="00E85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2A0E" w:rsidRDefault="00E8590C" w:rsidP="00E859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Н.П.Кононо</w:t>
      </w:r>
      <w:r w:rsidR="00E42E11">
        <w:rPr>
          <w:rFonts w:ascii="Times New Roman" w:hAnsi="Times New Roman" w:cs="Times New Roman"/>
          <w:sz w:val="28"/>
          <w:szCs w:val="28"/>
        </w:rPr>
        <w:t>в</w:t>
      </w: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E11" w:rsidRDefault="00E42E11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A0E" w:rsidRDefault="003C2A0E" w:rsidP="003C2A0E">
      <w:pPr>
        <w:pStyle w:val="ConsPlusNormal"/>
        <w:ind w:left="779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2A0E" w:rsidRDefault="003C2A0E" w:rsidP="003C2A0E">
      <w:pPr>
        <w:autoSpaceDE w:val="0"/>
        <w:autoSpaceDN w:val="0"/>
        <w:adjustRightInd w:val="0"/>
        <w:ind w:left="77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«Обеспечение жизнедеятельности 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C2A0E" w:rsidRDefault="003C2A0E" w:rsidP="003C2A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2419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680"/>
        <w:gridCol w:w="1134"/>
        <w:gridCol w:w="709"/>
        <w:gridCol w:w="2126"/>
        <w:gridCol w:w="709"/>
        <w:gridCol w:w="283"/>
        <w:gridCol w:w="425"/>
        <w:gridCol w:w="142"/>
        <w:gridCol w:w="142"/>
        <w:gridCol w:w="142"/>
        <w:gridCol w:w="425"/>
        <w:gridCol w:w="142"/>
        <w:gridCol w:w="141"/>
        <w:gridCol w:w="567"/>
        <w:gridCol w:w="142"/>
        <w:gridCol w:w="709"/>
        <w:gridCol w:w="709"/>
        <w:gridCol w:w="709"/>
        <w:gridCol w:w="2981"/>
        <w:gridCol w:w="924"/>
        <w:gridCol w:w="924"/>
        <w:gridCol w:w="924"/>
        <w:gridCol w:w="924"/>
        <w:gridCol w:w="924"/>
        <w:gridCol w:w="924"/>
        <w:gridCol w:w="924"/>
      </w:tblGrid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 w:rsidP="003C2A0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современной и эффективной  инфраструктуры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качества 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протяженности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Эффективное использование потребления электроэнергии для уличного освещения,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Паспортизация улично-дорожной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1: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рганизация уличного освещения; организация текущего ремонта мест захоронения в поселениях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состоянии пригодном для эксплуатации; изготовление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паспортизация автомобильных дорог.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1«Благоустройство поселения»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сетей улично-дорожной сети с освещением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содержание памятников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противопожарных мероприятий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Отдельные мероприятия: 1 обеспечение первичных мер пожарной безопасности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территорий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Статистич</w:t>
            </w:r>
            <w:proofErr w:type="spellEnd"/>
            <w:r>
              <w:rPr>
                <w:sz w:val="24"/>
                <w:szCs w:val="24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массовых культурных мероприятий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культурного досуга и отдыха населения, проведения массовых культурных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культурных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совместная работа с районной администрацией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Отдельные мероприятия: 3 передача  части полномочий по реализации вопросов местного значения МО Саянский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соглашений о передаче полномочий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3C2A0E" w:rsidTr="003C2A0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5: организация профилактической агитации  по терроризму и экстремизму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Отдельные мероприятия: 4 профилактика по терроризму и экстремизму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мероприятий, информационных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6: мероприятия по уничтожению сорняков дикорастущей конопли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Отдельные мероприятия: 5 уничтожение сорняков дикорастущей конопли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2A0E" w:rsidRDefault="003C2A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gridAfter w:val="8"/>
          <w:wAfter w:w="944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Обрабатываемая площадь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3C2A0E" w:rsidRDefault="003C2A0E" w:rsidP="003C2A0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2A0E" w:rsidRDefault="003C2A0E" w:rsidP="003C2A0E">
      <w:pPr>
        <w:autoSpaceDE w:val="0"/>
        <w:autoSpaceDN w:val="0"/>
        <w:adjustRightInd w:val="0"/>
        <w:ind w:left="779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«Обеспечение жизнедеятельности поселения»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2A0E" w:rsidRPr="003C2A0E" w:rsidRDefault="003C2A0E" w:rsidP="003C2A0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целевых показателей на долгосрочный период</w:t>
      </w:r>
    </w:p>
    <w:tbl>
      <w:tblPr>
        <w:tblW w:w="1584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C2A0E" w:rsidTr="003C2A0E">
        <w:trPr>
          <w:gridAfter w:val="1"/>
          <w:wAfter w:w="72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3C2A0E" w:rsidTr="003C2A0E">
        <w:trPr>
          <w:gridAfter w:val="1"/>
          <w:wAfter w:w="720" w:type="dxa"/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A0E" w:rsidRDefault="003C2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3C2A0E" w:rsidTr="003C2A0E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5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современной и эффективной  инфраструктуры поселения</w:t>
            </w:r>
          </w:p>
        </w:tc>
      </w:tr>
      <w:tr w:rsidR="003C2A0E" w:rsidTr="003C2A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качества 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протяженности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общего пользования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0E" w:rsidTr="003C2A0E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Эффективное использование потребления электроэнергии для уличного освещения,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Cell"/>
              <w:spacing w:line="276" w:lineRule="auto"/>
              <w:jc w:val="right"/>
              <w:rPr>
                <w:rFonts w:eastAsia="Times New Roman"/>
              </w:rPr>
            </w:pPr>
            <w:r>
              <w:t>30,00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44,0</w:t>
            </w:r>
          </w:p>
        </w:tc>
      </w:tr>
      <w:tr w:rsidR="003C2A0E" w:rsidTr="003C2A0E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A0E" w:rsidTr="003C2A0E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улично-дорожной сети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A0E" w:rsidTr="003C2A0E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A0E" w:rsidRDefault="003C2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8590C" w:rsidRDefault="00E8590C" w:rsidP="00E8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09" w:rsidRDefault="004E4309"/>
    <w:sectPr w:rsidR="004E4309" w:rsidSect="00E42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0C"/>
    <w:rsid w:val="00285DDA"/>
    <w:rsid w:val="0039616F"/>
    <w:rsid w:val="003C2A0E"/>
    <w:rsid w:val="004E4309"/>
    <w:rsid w:val="00822CF2"/>
    <w:rsid w:val="00E42E11"/>
    <w:rsid w:val="00E8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90C"/>
    <w:pPr>
      <w:ind w:left="720"/>
      <w:contextualSpacing/>
    </w:pPr>
  </w:style>
  <w:style w:type="paragraph" w:customStyle="1" w:styleId="ConsPlusNormal">
    <w:name w:val="ConsPlusNormal"/>
    <w:uiPriority w:val="99"/>
    <w:rsid w:val="003C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C2A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2017-11-21T06:55:00Z</cp:lastPrinted>
  <dcterms:created xsi:type="dcterms:W3CDTF">2017-11-21T01:42:00Z</dcterms:created>
  <dcterms:modified xsi:type="dcterms:W3CDTF">2017-11-21T07:02:00Z</dcterms:modified>
</cp:coreProperties>
</file>